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B4" w:rsidRPr="00CE1001" w:rsidRDefault="00866AB4" w:rsidP="00866AB4">
      <w:pPr>
        <w:rPr>
          <w:rFonts w:ascii="Arial" w:hAnsi="Arial" w:cs="Arial"/>
          <w:lang w:val="pl-PL"/>
        </w:rPr>
      </w:pPr>
      <w:r w:rsidRPr="00CE1001">
        <w:rPr>
          <w:rFonts w:ascii="Arial" w:hAnsi="Arial" w:cs="Arial"/>
          <w:lang w:val="pl-PL"/>
        </w:rPr>
        <w:t xml:space="preserve">Rejestr petycji </w:t>
      </w:r>
      <w:r w:rsidR="00A753CB" w:rsidRPr="00CE1001">
        <w:rPr>
          <w:rFonts w:ascii="Arial" w:hAnsi="Arial" w:cs="Arial"/>
          <w:lang w:val="pl-PL"/>
        </w:rPr>
        <w:t xml:space="preserve">składanych do </w:t>
      </w:r>
      <w:r w:rsidR="008E7D83" w:rsidRPr="00CE1001">
        <w:rPr>
          <w:rFonts w:ascii="Arial" w:hAnsi="Arial" w:cs="Arial"/>
          <w:lang w:val="pl-PL"/>
        </w:rPr>
        <w:t>Wójta Gminy Siemyśl – 2025</w:t>
      </w:r>
      <w:r w:rsidR="004F0D57" w:rsidRPr="00CE1001">
        <w:rPr>
          <w:rFonts w:ascii="Arial" w:hAnsi="Arial" w:cs="Arial"/>
          <w:lang w:val="pl-PL"/>
        </w:rPr>
        <w:t xml:space="preserve"> r.</w:t>
      </w: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tbl>
      <w:tblPr>
        <w:tblStyle w:val="Tabela-Siatka"/>
        <w:tblW w:w="21987" w:type="dxa"/>
        <w:tblLook w:val="04A0"/>
      </w:tblPr>
      <w:tblGrid>
        <w:gridCol w:w="550"/>
        <w:gridCol w:w="1826"/>
        <w:gridCol w:w="3439"/>
        <w:gridCol w:w="4357"/>
        <w:gridCol w:w="1418"/>
        <w:gridCol w:w="1750"/>
        <w:gridCol w:w="6095"/>
        <w:gridCol w:w="2552"/>
      </w:tblGrid>
      <w:tr w:rsidR="00635D28" w:rsidRPr="00CE1001" w:rsidTr="004F0D57">
        <w:tc>
          <w:tcPr>
            <w:tcW w:w="5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Lp.</w:t>
            </w:r>
          </w:p>
        </w:tc>
        <w:tc>
          <w:tcPr>
            <w:tcW w:w="1826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Data złożenia petycji</w:t>
            </w: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39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Imię i nazwisko lub nazwa podmiotu wnoszącego petycję</w:t>
            </w:r>
          </w:p>
        </w:tc>
        <w:tc>
          <w:tcPr>
            <w:tcW w:w="4357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Przedmiot petycji</w:t>
            </w:r>
          </w:p>
        </w:tc>
        <w:tc>
          <w:tcPr>
            <w:tcW w:w="1418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proofErr w:type="spellStart"/>
            <w:r w:rsidRPr="00CE1001">
              <w:rPr>
                <w:rFonts w:ascii="Arial" w:hAnsi="Arial" w:cs="Arial"/>
                <w:lang w:val="pl-PL"/>
              </w:rPr>
              <w:t>Skan</w:t>
            </w:r>
            <w:proofErr w:type="spellEnd"/>
            <w:r w:rsidRPr="00CE1001">
              <w:rPr>
                <w:rFonts w:ascii="Arial" w:hAnsi="Arial" w:cs="Arial"/>
                <w:lang w:val="pl-PL"/>
              </w:rPr>
              <w:t xml:space="preserve"> petycji</w:t>
            </w:r>
          </w:p>
        </w:tc>
        <w:tc>
          <w:tcPr>
            <w:tcW w:w="17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Przewidywany termin załatwienia</w:t>
            </w:r>
          </w:p>
        </w:tc>
        <w:tc>
          <w:tcPr>
            <w:tcW w:w="6095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Informacja o sposobie załatwienia petycji, w tym przebieg postępowania</w:t>
            </w:r>
          </w:p>
        </w:tc>
        <w:tc>
          <w:tcPr>
            <w:tcW w:w="2552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Uwagi</w:t>
            </w:r>
          </w:p>
        </w:tc>
      </w:tr>
      <w:tr w:rsidR="00635D28" w:rsidRPr="00CE1001" w:rsidTr="004F0D57">
        <w:tc>
          <w:tcPr>
            <w:tcW w:w="5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1826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3439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4357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1418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17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6095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7</w:t>
            </w:r>
          </w:p>
        </w:tc>
        <w:tc>
          <w:tcPr>
            <w:tcW w:w="2552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8</w:t>
            </w:r>
          </w:p>
        </w:tc>
      </w:tr>
      <w:tr w:rsidR="00635D28" w:rsidRPr="00CE1001" w:rsidTr="004F0D57">
        <w:tc>
          <w:tcPr>
            <w:tcW w:w="550" w:type="dxa"/>
          </w:tcPr>
          <w:p w:rsidR="001323F2" w:rsidRPr="00CE1001" w:rsidRDefault="003E414D" w:rsidP="00866AB4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1826" w:type="dxa"/>
          </w:tcPr>
          <w:p w:rsidR="001323F2" w:rsidRPr="00CE1001" w:rsidRDefault="00746B78" w:rsidP="006D5619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 xml:space="preserve">16.04.2025 r. </w:t>
            </w:r>
          </w:p>
        </w:tc>
        <w:tc>
          <w:tcPr>
            <w:tcW w:w="3439" w:type="dxa"/>
          </w:tcPr>
          <w:p w:rsidR="001323F2" w:rsidRPr="00CE1001" w:rsidRDefault="00746B78" w:rsidP="00DA4AD9">
            <w:pPr>
              <w:pStyle w:val="v1v1v1v1standard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Majewski Dariusz</w:t>
            </w:r>
          </w:p>
        </w:tc>
        <w:tc>
          <w:tcPr>
            <w:tcW w:w="4357" w:type="dxa"/>
          </w:tcPr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1. o zmianę – aktualizację  prawa miejscowego w zakresie funkcjonowania 10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pomników przyrody tj. UTWORZENIE UCHWAŁY (lub Uchwał) Rady Gminy w</w:t>
            </w:r>
            <w:r>
              <w:rPr>
                <w:rFonts w:ascii="Arial" w:hAnsi="Arial" w:cs="Arial"/>
              </w:rPr>
              <w:t xml:space="preserve"> </w:t>
            </w:r>
            <w:r w:rsidRPr="00CE1001">
              <w:rPr>
                <w:rFonts w:ascii="Arial" w:hAnsi="Arial" w:cs="Arial"/>
              </w:rPr>
              <w:t>sprawie pomników przyrody znajdujących się na terenie gminy SIEMYŚL w celu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dostosowania prawa miejscowego do aktualnych przepisów wynikających z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ustawy o ochronie przyrody i wyeliminowania niejasności w zakresie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sprawującego nadzór.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2. Wydanie stosownego polecenia lub przyjęcie uchwały zobowiązującej organ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wykonawczy do cyklicznego przedstawiania Radzie Gminy – nie rzadziej niż raz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na rok lub raz na dwa lata Raportu dotyczącego aktualnego stanu pomników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przyrody, obejmującego ocenę ich zdrowotności, kompletności oznakowania,</w:t>
            </w:r>
          </w:p>
          <w:p w:rsidR="00505CD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stanu otoczenia oraz potrzeb w zakresie niezbędnych prac pielęgnacyjnych.</w:t>
            </w:r>
          </w:p>
        </w:tc>
        <w:tc>
          <w:tcPr>
            <w:tcW w:w="1418" w:type="dxa"/>
          </w:tcPr>
          <w:p w:rsidR="001323F2" w:rsidRPr="00CE1001" w:rsidRDefault="00CE1001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1750" w:type="dxa"/>
          </w:tcPr>
          <w:p w:rsidR="001D75E3" w:rsidRPr="00CE1001" w:rsidRDefault="004A0082" w:rsidP="004A0082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17.07.2025 r.</w:t>
            </w:r>
          </w:p>
          <w:p w:rsidR="004A0082" w:rsidRPr="00CE1001" w:rsidRDefault="004A0082" w:rsidP="004A00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:rsidR="00DA4AD9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przekazanie petycji do Wójta Gminy zgodnie z właściwością;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zarejestrowanie petycji;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udzielenie odpowiedzi: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uznanie petycji w </w:t>
            </w:r>
            <w:proofErr w:type="spellStart"/>
            <w:r>
              <w:rPr>
                <w:rFonts w:ascii="Arial" w:hAnsi="Arial" w:cs="Arial"/>
                <w:lang w:val="pl-PL"/>
              </w:rPr>
              <w:t>pkt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1 za zasadną,</w:t>
            </w:r>
          </w:p>
          <w:p w:rsidR="00CE1001" w:rsidRP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uznanie petycji w pkt. 2 za bezzasadną.</w:t>
            </w:r>
          </w:p>
        </w:tc>
        <w:tc>
          <w:tcPr>
            <w:tcW w:w="2552" w:type="dxa"/>
          </w:tcPr>
          <w:p w:rsidR="001323F2" w:rsidRPr="00CE1001" w:rsidRDefault="001323F2" w:rsidP="00866AB4">
            <w:pPr>
              <w:rPr>
                <w:rFonts w:ascii="Arial" w:hAnsi="Arial" w:cs="Arial"/>
                <w:lang w:val="pl-PL"/>
              </w:rPr>
            </w:pPr>
          </w:p>
        </w:tc>
      </w:tr>
      <w:tr w:rsidR="00635D28" w:rsidRPr="00CE1001" w:rsidTr="004F0D57">
        <w:tc>
          <w:tcPr>
            <w:tcW w:w="550" w:type="dxa"/>
          </w:tcPr>
          <w:p w:rsidR="00DA4AD9" w:rsidRPr="00CE1001" w:rsidRDefault="00A20F53" w:rsidP="00866AB4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1826" w:type="dxa"/>
          </w:tcPr>
          <w:p w:rsidR="00DA4AD9" w:rsidRPr="00CE1001" w:rsidRDefault="00BB6E49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01.09.2025 r.</w:t>
            </w:r>
          </w:p>
        </w:tc>
        <w:tc>
          <w:tcPr>
            <w:tcW w:w="3439" w:type="dxa"/>
          </w:tcPr>
          <w:p w:rsidR="00DA4AD9" w:rsidRPr="00CE1001" w:rsidRDefault="00BB6E49" w:rsidP="00DC0D94">
            <w:pPr>
              <w:pStyle w:val="v1v1v1v1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mieszkańców ul. Lawendowej w Charzynie</w:t>
            </w:r>
          </w:p>
        </w:tc>
        <w:tc>
          <w:tcPr>
            <w:tcW w:w="4357" w:type="dxa"/>
          </w:tcPr>
          <w:p w:rsidR="00DA4AD9" w:rsidRDefault="00BB6E49" w:rsidP="003F49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Wyrównanie i utwardzenie nawierzchni drogi przy ul. Lawendowej.</w:t>
            </w:r>
          </w:p>
          <w:p w:rsidR="00BB6E49" w:rsidRPr="00CE1001" w:rsidRDefault="00BB6E49" w:rsidP="003F49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Wykonanie odpowiedniego odwodnienia, które zapobiegnie zalewaniu naszych działek.</w:t>
            </w:r>
          </w:p>
        </w:tc>
        <w:tc>
          <w:tcPr>
            <w:tcW w:w="1418" w:type="dxa"/>
          </w:tcPr>
          <w:p w:rsidR="00DA4AD9" w:rsidRPr="00CE1001" w:rsidRDefault="00DA4AD9" w:rsidP="00866AB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50" w:type="dxa"/>
          </w:tcPr>
          <w:p w:rsidR="00DA4AD9" w:rsidRPr="00CE1001" w:rsidRDefault="00DA4AD9" w:rsidP="00635D28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:rsidR="00A20F53" w:rsidRPr="00CE1001" w:rsidRDefault="00BB6E49" w:rsidP="005B292A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Wójt Gminy uznał pismo jako petycję, która nie spełnia wymogów formalnych tj. nie wskazano z imienia i nazwiska osoby reprezentującej grupę mieszkańców oraz nie podano adresu do korespondencji.</w:t>
            </w:r>
          </w:p>
        </w:tc>
        <w:tc>
          <w:tcPr>
            <w:tcW w:w="2552" w:type="dxa"/>
          </w:tcPr>
          <w:p w:rsidR="00DA4AD9" w:rsidRPr="00CE1001" w:rsidRDefault="00DA4AD9" w:rsidP="00866AB4">
            <w:pPr>
              <w:rPr>
                <w:rFonts w:ascii="Arial" w:hAnsi="Arial" w:cs="Arial"/>
                <w:lang w:val="pl-PL"/>
              </w:rPr>
            </w:pPr>
          </w:p>
        </w:tc>
      </w:tr>
      <w:tr w:rsidR="00FC1148" w:rsidRPr="00CE1001" w:rsidTr="004F0D57">
        <w:tc>
          <w:tcPr>
            <w:tcW w:w="550" w:type="dxa"/>
          </w:tcPr>
          <w:p w:rsidR="00FC1148" w:rsidRPr="00CE1001" w:rsidRDefault="00FC1148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3.</w:t>
            </w:r>
          </w:p>
        </w:tc>
        <w:tc>
          <w:tcPr>
            <w:tcW w:w="1826" w:type="dxa"/>
          </w:tcPr>
          <w:p w:rsidR="00FC1148" w:rsidRDefault="00FC1148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16.09.2025 r.</w:t>
            </w:r>
          </w:p>
        </w:tc>
        <w:tc>
          <w:tcPr>
            <w:tcW w:w="3439" w:type="dxa"/>
          </w:tcPr>
          <w:p w:rsidR="00FC1148" w:rsidRDefault="00F54466" w:rsidP="00DC0D94">
            <w:pPr>
              <w:pStyle w:val="v1v1v1v1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Mieszkańcy ul Lawendowej w Charzynie </w:t>
            </w:r>
          </w:p>
        </w:tc>
        <w:tc>
          <w:tcPr>
            <w:tcW w:w="4357" w:type="dxa"/>
          </w:tcPr>
          <w:p w:rsidR="00FC1148" w:rsidRDefault="00F54466" w:rsidP="003F49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Niezwłoczna, trwała naprawa oraz wykonanie odwodnienia drogi gminnej ul. Lawendowej w Charzynie</w:t>
            </w:r>
          </w:p>
        </w:tc>
        <w:tc>
          <w:tcPr>
            <w:tcW w:w="1418" w:type="dxa"/>
          </w:tcPr>
          <w:p w:rsidR="00FC1148" w:rsidRPr="00CE1001" w:rsidRDefault="00C837A2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1750" w:type="dxa"/>
          </w:tcPr>
          <w:p w:rsidR="00FC1148" w:rsidRPr="00CE1001" w:rsidRDefault="0046031B" w:rsidP="00635D28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16.12.2025 r.</w:t>
            </w:r>
          </w:p>
        </w:tc>
        <w:tc>
          <w:tcPr>
            <w:tcW w:w="6095" w:type="dxa"/>
          </w:tcPr>
          <w:p w:rsidR="00FC1148" w:rsidRDefault="002E1D27" w:rsidP="005B292A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zarejestrowano petycję;</w:t>
            </w:r>
          </w:p>
          <w:p w:rsidR="002E1D27" w:rsidRDefault="002E1D27" w:rsidP="005B292A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- 15 grudnia 2025 r. udzielono odpowiedzi na petycję</w:t>
            </w:r>
          </w:p>
        </w:tc>
        <w:tc>
          <w:tcPr>
            <w:tcW w:w="2552" w:type="dxa"/>
          </w:tcPr>
          <w:p w:rsidR="00FC1148" w:rsidRPr="00CE1001" w:rsidRDefault="0046031B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petycja zawiera dane osobowe</w:t>
            </w:r>
          </w:p>
        </w:tc>
      </w:tr>
      <w:tr w:rsidR="007E026A" w:rsidRPr="00CE1001" w:rsidTr="004F0D57">
        <w:tc>
          <w:tcPr>
            <w:tcW w:w="550" w:type="dxa"/>
          </w:tcPr>
          <w:p w:rsidR="007E026A" w:rsidRDefault="007E026A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4. </w:t>
            </w:r>
          </w:p>
        </w:tc>
        <w:tc>
          <w:tcPr>
            <w:tcW w:w="1826" w:type="dxa"/>
          </w:tcPr>
          <w:p w:rsidR="007E026A" w:rsidRDefault="00C61A4B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22.12.2025 r.</w:t>
            </w:r>
          </w:p>
        </w:tc>
        <w:tc>
          <w:tcPr>
            <w:tcW w:w="3439" w:type="dxa"/>
          </w:tcPr>
          <w:p w:rsidR="007E026A" w:rsidRDefault="00C61A4B" w:rsidP="00DC0D94">
            <w:pPr>
              <w:pStyle w:val="v1v1v1v1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 Fijałkowska</w:t>
            </w:r>
          </w:p>
        </w:tc>
        <w:tc>
          <w:tcPr>
            <w:tcW w:w="4357" w:type="dxa"/>
          </w:tcPr>
          <w:p w:rsidR="007E026A" w:rsidRPr="00F75864" w:rsidRDefault="000B1045" w:rsidP="000B1045">
            <w:pPr>
              <w:pStyle w:val="Default"/>
              <w:rPr>
                <w:rFonts w:ascii="Arial" w:hAnsi="Arial" w:cs="Arial"/>
              </w:rPr>
            </w:pPr>
            <w:r w:rsidRPr="00F75864">
              <w:rPr>
                <w:rFonts w:ascii="Arial" w:hAnsi="Arial" w:cs="Arial"/>
              </w:rPr>
              <w:t>- podjęcia działań związanych z realizacją opieki nad wolno żyjącymi kotami na terenie Gminy Siemyśl</w:t>
            </w:r>
          </w:p>
          <w:p w:rsidR="000B1045" w:rsidRPr="00F75864" w:rsidRDefault="000B1045" w:rsidP="000B1045">
            <w:pPr>
              <w:pStyle w:val="Default"/>
              <w:rPr>
                <w:rFonts w:ascii="Arial" w:hAnsi="Arial" w:cs="Arial"/>
              </w:rPr>
            </w:pPr>
            <w:r w:rsidRPr="00F75864">
              <w:rPr>
                <w:rFonts w:ascii="Arial" w:hAnsi="Arial" w:cs="Arial"/>
              </w:rPr>
              <w:t xml:space="preserve">Petycja przekazana do Wójta Gminy </w:t>
            </w:r>
            <w:r w:rsidR="00F75864" w:rsidRPr="00F75864">
              <w:rPr>
                <w:rFonts w:ascii="Arial" w:hAnsi="Arial" w:cs="Arial"/>
              </w:rPr>
              <w:t>przez Radę Gminy uchwałą nr  121/XX/25 w sprawie rozpatrzenia petycji</w:t>
            </w:r>
          </w:p>
        </w:tc>
        <w:tc>
          <w:tcPr>
            <w:tcW w:w="1418" w:type="dxa"/>
          </w:tcPr>
          <w:p w:rsidR="007E026A" w:rsidRDefault="007E026A" w:rsidP="00866AB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50" w:type="dxa"/>
          </w:tcPr>
          <w:p w:rsidR="007E026A" w:rsidRDefault="00F75864" w:rsidP="00635D28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23.03.2026 r.</w:t>
            </w:r>
          </w:p>
        </w:tc>
        <w:tc>
          <w:tcPr>
            <w:tcW w:w="6095" w:type="dxa"/>
          </w:tcPr>
          <w:p w:rsidR="007E026A" w:rsidRDefault="00F75864" w:rsidP="005B292A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petycja została zarejestrowana;</w:t>
            </w:r>
          </w:p>
        </w:tc>
        <w:tc>
          <w:tcPr>
            <w:tcW w:w="2552" w:type="dxa"/>
          </w:tcPr>
          <w:p w:rsidR="007E026A" w:rsidRDefault="00F75864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petycja zawiera dane osobowe</w:t>
            </w:r>
          </w:p>
        </w:tc>
      </w:tr>
    </w:tbl>
    <w:p w:rsidR="002E4CD1" w:rsidRDefault="002E4CD1">
      <w:r>
        <w:br w:type="page"/>
      </w:r>
    </w:p>
    <w:tbl>
      <w:tblPr>
        <w:tblStyle w:val="Tabela-Siatka"/>
        <w:tblW w:w="21987" w:type="dxa"/>
        <w:tblLook w:val="04A0"/>
      </w:tblPr>
      <w:tblGrid>
        <w:gridCol w:w="550"/>
        <w:gridCol w:w="1826"/>
        <w:gridCol w:w="3439"/>
        <w:gridCol w:w="4357"/>
        <w:gridCol w:w="1418"/>
        <w:gridCol w:w="1750"/>
        <w:gridCol w:w="6095"/>
        <w:gridCol w:w="2552"/>
      </w:tblGrid>
      <w:tr w:rsidR="007E026A" w:rsidRPr="00CE1001" w:rsidTr="004F0D57">
        <w:tc>
          <w:tcPr>
            <w:tcW w:w="550" w:type="dxa"/>
          </w:tcPr>
          <w:p w:rsidR="007E026A" w:rsidRDefault="002E4CD1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lastRenderedPageBreak/>
              <w:t>5.</w:t>
            </w:r>
          </w:p>
        </w:tc>
        <w:tc>
          <w:tcPr>
            <w:tcW w:w="1826" w:type="dxa"/>
          </w:tcPr>
          <w:p w:rsidR="007E026A" w:rsidRDefault="002E4CD1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30.12.2025 r.</w:t>
            </w:r>
          </w:p>
        </w:tc>
        <w:tc>
          <w:tcPr>
            <w:tcW w:w="3439" w:type="dxa"/>
          </w:tcPr>
          <w:p w:rsidR="007E026A" w:rsidRPr="002E4CD1" w:rsidRDefault="002E4CD1" w:rsidP="00DC0D94">
            <w:pPr>
              <w:pStyle w:val="v1v1v1v1standard"/>
              <w:rPr>
                <w:rFonts w:ascii="Arial" w:hAnsi="Arial" w:cs="Arial"/>
              </w:rPr>
            </w:pPr>
            <w:r w:rsidRPr="002E4CD1">
              <w:rPr>
                <w:rFonts w:ascii="Arial" w:hAnsi="Arial" w:cs="Arial"/>
              </w:rPr>
              <w:t xml:space="preserve">Prezes Okręgu 40 Nowej Nadziei </w:t>
            </w:r>
            <w:r w:rsidRPr="002E4CD1">
              <w:rPr>
                <w:rFonts w:ascii="Arial" w:hAnsi="Arial" w:cs="Arial"/>
              </w:rPr>
              <w:br/>
              <w:t>Nowa Nadzieja powiat Kołobrzeski</w:t>
            </w:r>
          </w:p>
        </w:tc>
        <w:tc>
          <w:tcPr>
            <w:tcW w:w="4357" w:type="dxa"/>
          </w:tcPr>
          <w:p w:rsidR="007E026A" w:rsidRPr="002E4CD1" w:rsidRDefault="002E4CD1" w:rsidP="003F492A">
            <w:pPr>
              <w:pStyle w:val="Default"/>
              <w:rPr>
                <w:rFonts w:ascii="Arial" w:hAnsi="Arial" w:cs="Arial"/>
              </w:rPr>
            </w:pPr>
            <w:r w:rsidRPr="002E4CD1">
              <w:rPr>
                <w:rFonts w:ascii="Arial" w:hAnsi="Arial" w:cs="Arial"/>
              </w:rPr>
              <w:t>o upamiętnienie ofiar ludobójstwa dokonanego przez OUN i UPA na ziemiach wschodnich II Rzeczypospolitej Polskiej</w:t>
            </w:r>
          </w:p>
        </w:tc>
        <w:tc>
          <w:tcPr>
            <w:tcW w:w="1418" w:type="dxa"/>
          </w:tcPr>
          <w:p w:rsidR="007E026A" w:rsidRDefault="007E026A" w:rsidP="00866AB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50" w:type="dxa"/>
          </w:tcPr>
          <w:p w:rsidR="007E026A" w:rsidRDefault="002E4CD1" w:rsidP="00635D28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30.03.2026 r.</w:t>
            </w:r>
          </w:p>
        </w:tc>
        <w:tc>
          <w:tcPr>
            <w:tcW w:w="6095" w:type="dxa"/>
          </w:tcPr>
          <w:p w:rsidR="007E026A" w:rsidRDefault="002E4CD1" w:rsidP="005B292A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petycja została zarejestrowana</w:t>
            </w:r>
          </w:p>
        </w:tc>
        <w:tc>
          <w:tcPr>
            <w:tcW w:w="2552" w:type="dxa"/>
          </w:tcPr>
          <w:p w:rsidR="007E026A" w:rsidRDefault="007E026A" w:rsidP="00866AB4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EF1914" w:rsidRPr="00CE1001" w:rsidRDefault="00EF1914">
      <w:pPr>
        <w:rPr>
          <w:rFonts w:ascii="Arial" w:hAnsi="Arial" w:cs="Arial"/>
          <w:lang w:val="pl-PL"/>
        </w:rPr>
      </w:pPr>
    </w:p>
    <w:sectPr w:rsidR="00EF1914" w:rsidRPr="00CE1001" w:rsidSect="00866AB4">
      <w:pgSz w:w="23814" w:h="16839" w:orient="landscape" w:code="8"/>
      <w:pgMar w:top="1417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66AB4"/>
    <w:rsid w:val="00011449"/>
    <w:rsid w:val="000421C2"/>
    <w:rsid w:val="00067CC4"/>
    <w:rsid w:val="000912E2"/>
    <w:rsid w:val="000B052E"/>
    <w:rsid w:val="000B0838"/>
    <w:rsid w:val="000B1045"/>
    <w:rsid w:val="000C28BF"/>
    <w:rsid w:val="000F3E06"/>
    <w:rsid w:val="00113988"/>
    <w:rsid w:val="001323F2"/>
    <w:rsid w:val="001355E0"/>
    <w:rsid w:val="001810EC"/>
    <w:rsid w:val="001A1548"/>
    <w:rsid w:val="001C0473"/>
    <w:rsid w:val="001D75E3"/>
    <w:rsid w:val="001E793E"/>
    <w:rsid w:val="002202B0"/>
    <w:rsid w:val="00276C6A"/>
    <w:rsid w:val="0029755E"/>
    <w:rsid w:val="002E1D27"/>
    <w:rsid w:val="002E4B2C"/>
    <w:rsid w:val="002E4CD1"/>
    <w:rsid w:val="00320AC6"/>
    <w:rsid w:val="00327F4E"/>
    <w:rsid w:val="003304FF"/>
    <w:rsid w:val="00336988"/>
    <w:rsid w:val="00397968"/>
    <w:rsid w:val="003C039B"/>
    <w:rsid w:val="003D4B00"/>
    <w:rsid w:val="003E414D"/>
    <w:rsid w:val="003E524E"/>
    <w:rsid w:val="003F492A"/>
    <w:rsid w:val="00421291"/>
    <w:rsid w:val="004319A7"/>
    <w:rsid w:val="0045087F"/>
    <w:rsid w:val="004515CA"/>
    <w:rsid w:val="0046031B"/>
    <w:rsid w:val="004646E0"/>
    <w:rsid w:val="004664F0"/>
    <w:rsid w:val="00473EA4"/>
    <w:rsid w:val="004825EC"/>
    <w:rsid w:val="00487604"/>
    <w:rsid w:val="004A0082"/>
    <w:rsid w:val="004C117D"/>
    <w:rsid w:val="004D08DB"/>
    <w:rsid w:val="004D306D"/>
    <w:rsid w:val="004D4AB6"/>
    <w:rsid w:val="004E1061"/>
    <w:rsid w:val="004F0D57"/>
    <w:rsid w:val="00505CD1"/>
    <w:rsid w:val="0056575A"/>
    <w:rsid w:val="00587130"/>
    <w:rsid w:val="00590CEB"/>
    <w:rsid w:val="00596530"/>
    <w:rsid w:val="005B292A"/>
    <w:rsid w:val="005F347E"/>
    <w:rsid w:val="006272AC"/>
    <w:rsid w:val="006328EC"/>
    <w:rsid w:val="00635D28"/>
    <w:rsid w:val="00647472"/>
    <w:rsid w:val="00655B44"/>
    <w:rsid w:val="006B3432"/>
    <w:rsid w:val="006C063D"/>
    <w:rsid w:val="006D48A5"/>
    <w:rsid w:val="006D4E06"/>
    <w:rsid w:val="006D5619"/>
    <w:rsid w:val="006E7D10"/>
    <w:rsid w:val="007278B0"/>
    <w:rsid w:val="00746B78"/>
    <w:rsid w:val="007736FC"/>
    <w:rsid w:val="007D4AD6"/>
    <w:rsid w:val="007E026A"/>
    <w:rsid w:val="007E16E2"/>
    <w:rsid w:val="00803AD3"/>
    <w:rsid w:val="008136AC"/>
    <w:rsid w:val="00816C15"/>
    <w:rsid w:val="00852108"/>
    <w:rsid w:val="00866AB4"/>
    <w:rsid w:val="00876F18"/>
    <w:rsid w:val="00877D84"/>
    <w:rsid w:val="0089220B"/>
    <w:rsid w:val="008977B2"/>
    <w:rsid w:val="008A001B"/>
    <w:rsid w:val="008C2608"/>
    <w:rsid w:val="008E7D83"/>
    <w:rsid w:val="009329E0"/>
    <w:rsid w:val="00953A4B"/>
    <w:rsid w:val="00960CA3"/>
    <w:rsid w:val="009968FD"/>
    <w:rsid w:val="009B588C"/>
    <w:rsid w:val="00A15137"/>
    <w:rsid w:val="00A20F53"/>
    <w:rsid w:val="00A753CB"/>
    <w:rsid w:val="00A80A13"/>
    <w:rsid w:val="00A80D44"/>
    <w:rsid w:val="00AE0675"/>
    <w:rsid w:val="00B2454B"/>
    <w:rsid w:val="00B24866"/>
    <w:rsid w:val="00B26E0B"/>
    <w:rsid w:val="00B3503F"/>
    <w:rsid w:val="00B5266E"/>
    <w:rsid w:val="00B67875"/>
    <w:rsid w:val="00B923C6"/>
    <w:rsid w:val="00BB6E49"/>
    <w:rsid w:val="00BD642D"/>
    <w:rsid w:val="00BF1EDF"/>
    <w:rsid w:val="00BF1FC5"/>
    <w:rsid w:val="00C23B79"/>
    <w:rsid w:val="00C5012E"/>
    <w:rsid w:val="00C61A4B"/>
    <w:rsid w:val="00C633FF"/>
    <w:rsid w:val="00C837A2"/>
    <w:rsid w:val="00CB57EB"/>
    <w:rsid w:val="00CC0CA7"/>
    <w:rsid w:val="00CC4485"/>
    <w:rsid w:val="00CD029E"/>
    <w:rsid w:val="00CE00F0"/>
    <w:rsid w:val="00CE1001"/>
    <w:rsid w:val="00D31499"/>
    <w:rsid w:val="00D64191"/>
    <w:rsid w:val="00D64F20"/>
    <w:rsid w:val="00D72FBF"/>
    <w:rsid w:val="00DA4AD9"/>
    <w:rsid w:val="00DC0D94"/>
    <w:rsid w:val="00DF02F2"/>
    <w:rsid w:val="00E0544D"/>
    <w:rsid w:val="00E10EE2"/>
    <w:rsid w:val="00E127F2"/>
    <w:rsid w:val="00E334C2"/>
    <w:rsid w:val="00E40F17"/>
    <w:rsid w:val="00E55303"/>
    <w:rsid w:val="00E613C2"/>
    <w:rsid w:val="00E63470"/>
    <w:rsid w:val="00E826B7"/>
    <w:rsid w:val="00EA2C80"/>
    <w:rsid w:val="00EA6349"/>
    <w:rsid w:val="00EA71F7"/>
    <w:rsid w:val="00EB0ED6"/>
    <w:rsid w:val="00EC3B71"/>
    <w:rsid w:val="00EF1914"/>
    <w:rsid w:val="00F004AF"/>
    <w:rsid w:val="00F0364A"/>
    <w:rsid w:val="00F0643E"/>
    <w:rsid w:val="00F16189"/>
    <w:rsid w:val="00F16827"/>
    <w:rsid w:val="00F26B9A"/>
    <w:rsid w:val="00F54466"/>
    <w:rsid w:val="00F57560"/>
    <w:rsid w:val="00F75864"/>
    <w:rsid w:val="00F76616"/>
    <w:rsid w:val="00F83700"/>
    <w:rsid w:val="00F87087"/>
    <w:rsid w:val="00FA4369"/>
    <w:rsid w:val="00FA5DE8"/>
    <w:rsid w:val="00FC1148"/>
    <w:rsid w:val="00FC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4B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245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5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5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5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5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54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54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54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5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2454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2454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B2454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B2454B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B2454B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B2454B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B2454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B2454B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B2454B"/>
    <w:rPr>
      <w:rFonts w:asciiTheme="majorHAnsi" w:eastAsiaTheme="majorEastAsia" w:hAnsiTheme="majorHAns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245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2454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5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2454B"/>
    <w:rPr>
      <w:rFonts w:asciiTheme="majorHAnsi" w:eastAsiaTheme="majorEastAsia" w:hAnsiTheme="majorHAnsi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2454B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B2454B"/>
    <w:rPr>
      <w:rFonts w:asciiTheme="minorHAnsi" w:hAnsiTheme="minorHAnsi" w:cs="Times New Roman"/>
      <w:b/>
      <w:i/>
      <w:iCs/>
    </w:rPr>
  </w:style>
  <w:style w:type="paragraph" w:styleId="Bezodstpw">
    <w:name w:val="No Spacing"/>
    <w:basedOn w:val="Normalny"/>
    <w:uiPriority w:val="1"/>
    <w:qFormat/>
    <w:rsid w:val="00B2454B"/>
    <w:rPr>
      <w:szCs w:val="32"/>
    </w:rPr>
  </w:style>
  <w:style w:type="paragraph" w:styleId="Akapitzlist">
    <w:name w:val="List Paragraph"/>
    <w:basedOn w:val="Normalny"/>
    <w:uiPriority w:val="34"/>
    <w:qFormat/>
    <w:rsid w:val="00B2454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2454B"/>
    <w:rPr>
      <w:i/>
    </w:rPr>
  </w:style>
  <w:style w:type="character" w:customStyle="1" w:styleId="CytatZnak">
    <w:name w:val="Cytat Znak"/>
    <w:basedOn w:val="Domylnaczcionkaakapitu"/>
    <w:link w:val="Cytat"/>
    <w:uiPriority w:val="29"/>
    <w:locked/>
    <w:rsid w:val="00B2454B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54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B2454B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19"/>
    <w:qFormat/>
    <w:rsid w:val="00B2454B"/>
    <w:rPr>
      <w:rFonts w:cs="Times New Roman"/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B2454B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B2454B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B2454B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B2454B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2454B"/>
    <w:pPr>
      <w:outlineLvl w:val="9"/>
    </w:pPr>
  </w:style>
  <w:style w:type="table" w:styleId="Tabela-Siatka">
    <w:name w:val="Table Grid"/>
    <w:basedOn w:val="Standardowy"/>
    <w:uiPriority w:val="59"/>
    <w:rsid w:val="00866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27F2"/>
    <w:pPr>
      <w:autoSpaceDE w:val="0"/>
      <w:autoSpaceDN w:val="0"/>
      <w:adjustRightInd w:val="0"/>
      <w:spacing w:after="0" w:line="240" w:lineRule="auto"/>
    </w:pPr>
    <w:rPr>
      <w:color w:val="000000"/>
      <w:lang w:val="pl-PL"/>
    </w:rPr>
  </w:style>
  <w:style w:type="paragraph" w:customStyle="1" w:styleId="v1v1v1v1standard">
    <w:name w:val="v1v1v1v1standard"/>
    <w:basedOn w:val="Normalny"/>
    <w:rsid w:val="00DC0D94"/>
    <w:pPr>
      <w:spacing w:before="100" w:beforeAutospacing="1" w:after="100" w:afterAutospacing="1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rada</cp:lastModifiedBy>
  <cp:revision>4</cp:revision>
  <dcterms:created xsi:type="dcterms:W3CDTF">2026-01-16T11:52:00Z</dcterms:created>
  <dcterms:modified xsi:type="dcterms:W3CDTF">2026-01-16T12:17:00Z</dcterms:modified>
</cp:coreProperties>
</file>